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D93" w:rsidRPr="007F0D93" w:rsidRDefault="007F0D93" w:rsidP="007F0D93">
      <w:pPr>
        <w:keepNext/>
        <w:tabs>
          <w:tab w:val="left" w:pos="426"/>
        </w:tabs>
        <w:ind w:left="360"/>
        <w:jc w:val="both"/>
        <w:outlineLvl w:val="0"/>
        <w:rPr>
          <w:iCs/>
          <w:sz w:val="28"/>
          <w:szCs w:val="28"/>
        </w:rPr>
      </w:pPr>
      <w:bookmarkStart w:id="0" w:name="_Toc366225601"/>
      <w:bookmarkStart w:id="1" w:name="_Ref317259063"/>
      <w:bookmarkStart w:id="2" w:name="_Toc398564599"/>
      <w:bookmarkStart w:id="3" w:name="_Toc399408088"/>
      <w:bookmarkStart w:id="4" w:name="_Ref417305868"/>
      <w:bookmarkStart w:id="5" w:name="_Toc418159143"/>
      <w:r w:rsidRPr="007F0D93">
        <w:rPr>
          <w:iCs/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1"/>
      <w:bookmarkEnd w:id="2"/>
      <w:bookmarkEnd w:id="3"/>
      <w:r w:rsidRPr="007F0D93">
        <w:rPr>
          <w:iCs/>
          <w:sz w:val="28"/>
          <w:szCs w:val="28"/>
        </w:rPr>
        <w:t>КОНКУРСА</w:t>
      </w:r>
      <w:bookmarkEnd w:id="4"/>
      <w:bookmarkEnd w:id="5"/>
    </w:p>
    <w:p w:rsidR="007F0D93" w:rsidRDefault="007F0D93" w:rsidP="007F0D93">
      <w:pPr>
        <w:jc w:val="both"/>
        <w:rPr>
          <w:b/>
          <w:bCs/>
          <w:sz w:val="28"/>
          <w:szCs w:val="28"/>
        </w:rPr>
      </w:pPr>
    </w:p>
    <w:p w:rsidR="007F0D93" w:rsidRPr="00CD3B8C" w:rsidRDefault="007F0D93" w:rsidP="007F0D93">
      <w:pPr>
        <w:numPr>
          <w:ilvl w:val="0"/>
          <w:numId w:val="2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r w:rsidRPr="00CD3B8C">
        <w:rPr>
          <w:b/>
          <w:bCs/>
          <w:sz w:val="28"/>
          <w:szCs w:val="28"/>
        </w:rPr>
        <w:t>Основные положения</w:t>
      </w:r>
      <w:bookmarkEnd w:id="0"/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</w:t>
      </w:r>
      <w:bookmarkStart w:id="6" w:name="_GoBack"/>
      <w:bookmarkEnd w:id="6"/>
      <w:r w:rsidRPr="00CD3B8C">
        <w:rPr>
          <w:sz w:val="28"/>
          <w:szCs w:val="28"/>
        </w:rPr>
        <w:t>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7F0D93" w:rsidRPr="00CD3B8C" w:rsidRDefault="007F0D93" w:rsidP="007F0D9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7F0D93" w:rsidRPr="00CD3B8C" w:rsidRDefault="007F0D93" w:rsidP="007F0D93">
      <w:pPr>
        <w:numPr>
          <w:ilvl w:val="0"/>
          <w:numId w:val="2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7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7"/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7F0D93" w:rsidRPr="00CD3B8C" w:rsidRDefault="007F0D93" w:rsidP="007F0D93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7F0D93" w:rsidRPr="00CD3B8C" w:rsidRDefault="007F0D93" w:rsidP="007F0D93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7F0D93" w:rsidRPr="00CD3B8C" w:rsidRDefault="007F0D93" w:rsidP="007F0D93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соизмеримости годовой выручки от основной деятельности c суммой договора;</w:t>
      </w:r>
    </w:p>
    <w:p w:rsidR="007F0D93" w:rsidRPr="00CD3B8C" w:rsidRDefault="007F0D93" w:rsidP="007F0D93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7F0D93" w:rsidRPr="00CD3B8C" w:rsidRDefault="007F0D93" w:rsidP="007F0D93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7F0D93" w:rsidRPr="00CD3B8C" w:rsidRDefault="007F0D93" w:rsidP="007F0D93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7F0D93" w:rsidRPr="00CD3B8C" w:rsidRDefault="007F0D93" w:rsidP="007F0D93">
      <w:pPr>
        <w:tabs>
          <w:tab w:val="left" w:pos="709"/>
          <w:tab w:val="left" w:pos="1134"/>
        </w:tabs>
        <w:ind w:left="709"/>
        <w:jc w:val="both"/>
        <w:rPr>
          <w:sz w:val="28"/>
          <w:szCs w:val="28"/>
        </w:rPr>
      </w:pPr>
    </w:p>
    <w:p w:rsidR="007F0D93" w:rsidRPr="00CD3B8C" w:rsidRDefault="007F0D93" w:rsidP="007F0D93">
      <w:pPr>
        <w:numPr>
          <w:ilvl w:val="0"/>
          <w:numId w:val="1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Показывает, в какой степени активы предприятия сформированы за счет собственного капитала, и насколько предприятие независимо от внешних источников финансирования. Рассчитывается на основании данных формы по ОКУД 0710001 по формуле:</w:t>
      </w:r>
    </w:p>
    <w:p w:rsidR="007F0D93" w:rsidRPr="00CD3B8C" w:rsidRDefault="007F0D93" w:rsidP="007F0D9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7F0D93" w:rsidRPr="00CD3B8C" w:rsidRDefault="007F0D93" w:rsidP="007F0D93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8pt;height:33pt" o:ole="">
            <v:imagedata r:id="rId6" o:title=""/>
          </v:shape>
          <o:OLEObject Type="Embed" ProgID="Equation.3" ShapeID="_x0000_i1025" DrawAspect="Content" ObjectID="_1503329761" r:id="rId7"/>
        </w:object>
      </w:r>
    </w:p>
    <w:p w:rsidR="007F0D93" w:rsidRPr="00CD3B8C" w:rsidRDefault="007F0D93" w:rsidP="007F0D93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7F0D93" w:rsidRPr="00CD3B8C" w:rsidRDefault="007F0D93" w:rsidP="007F0D93">
      <w:pPr>
        <w:numPr>
          <w:ilvl w:val="0"/>
          <w:numId w:val="1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7F0D93" w:rsidRPr="00CD3B8C" w:rsidRDefault="007F0D93" w:rsidP="007F0D93">
      <w:pPr>
        <w:ind w:firstLine="709"/>
        <w:rPr>
          <w:sz w:val="28"/>
          <w:szCs w:val="28"/>
        </w:rPr>
      </w:pPr>
    </w:p>
    <w:p w:rsidR="007F0D93" w:rsidRPr="00CD3B8C" w:rsidRDefault="007F0D93" w:rsidP="007F0D93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</w:t>
      </w:r>
      <w:proofErr w:type="spellStart"/>
      <w:r w:rsidRPr="00CD3B8C">
        <w:rPr>
          <w:sz w:val="28"/>
          <w:szCs w:val="28"/>
        </w:rPr>
        <w:t>осс</w:t>
      </w:r>
      <w:proofErr w:type="spellEnd"/>
      <w:r w:rsidRPr="00CD3B8C">
        <w:rPr>
          <w:sz w:val="28"/>
          <w:szCs w:val="28"/>
        </w:rPr>
        <w:t xml:space="preserve">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19.25pt;height:33pt" o:ole="">
            <v:imagedata r:id="rId8" o:title=""/>
          </v:shape>
          <o:OLEObject Type="Embed" ProgID="Equation.3" ShapeID="_x0000_i1026" DrawAspect="Content" ObjectID="_1503329762" r:id="rId9"/>
        </w:object>
      </w:r>
      <w:r w:rsidRPr="00CD3B8C">
        <w:t>,</w:t>
      </w:r>
    </w:p>
    <w:p w:rsidR="007F0D93" w:rsidRPr="00CD3B8C" w:rsidRDefault="007F0D93" w:rsidP="007F0D93">
      <w:pPr>
        <w:ind w:firstLine="709"/>
        <w:rPr>
          <w:sz w:val="28"/>
          <w:szCs w:val="28"/>
        </w:rPr>
      </w:pPr>
    </w:p>
    <w:p w:rsidR="007F0D93" w:rsidRPr="00CD3B8C" w:rsidRDefault="007F0D93" w:rsidP="007F0D9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7F0D93" w:rsidRPr="00CD3B8C" w:rsidRDefault="007F0D93" w:rsidP="007F0D93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7F0D93" w:rsidRPr="00CD3B8C" w:rsidRDefault="007F0D93" w:rsidP="007F0D9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CD3B8C">
        <w:rPr>
          <w:sz w:val="28"/>
          <w:szCs w:val="28"/>
        </w:rPr>
        <w:t>внеоборотных</w:t>
      </w:r>
      <w:proofErr w:type="spellEnd"/>
      <w:r w:rsidRPr="00CD3B8C">
        <w:rPr>
          <w:sz w:val="28"/>
          <w:szCs w:val="28"/>
        </w:rPr>
        <w:t xml:space="preserve"> активов (стр.1100) и оборотных активов</w:t>
      </w:r>
      <w:proofErr w:type="gramEnd"/>
      <w:r w:rsidRPr="00CD3B8C">
        <w:rPr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</w:p>
    <w:p w:rsidR="007F0D93" w:rsidRPr="00CD3B8C" w:rsidRDefault="007F0D93" w:rsidP="007F0D93">
      <w:pPr>
        <w:numPr>
          <w:ilvl w:val="0"/>
          <w:numId w:val="1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>Коэффициент соизмеримости годовой выручки от основной деятельности c суммой договора.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7F0D93" w:rsidRPr="00CD3B8C" w:rsidRDefault="007F0D93" w:rsidP="007F0D93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7F0D93" w:rsidRPr="00CD3B8C" w:rsidRDefault="007F0D93" w:rsidP="007F0D93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.45pt;height:36.7pt" o:ole="">
            <v:imagedata r:id="rId10" o:title=""/>
          </v:shape>
          <o:OLEObject Type="Embed" ProgID="Equation.3" ShapeID="_x0000_i1027" DrawAspect="Content" ObjectID="_1503329763" r:id="rId11"/>
        </w:object>
      </w:r>
      <w:r w:rsidRPr="00CD3B8C">
        <w:rPr>
          <w:sz w:val="28"/>
          <w:szCs w:val="28"/>
        </w:rPr>
        <w:t>,</w:t>
      </w:r>
    </w:p>
    <w:p w:rsidR="007F0D93" w:rsidRPr="00CD3B8C" w:rsidRDefault="007F0D93" w:rsidP="007F0D93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7F0D93" w:rsidRPr="00CD3B8C" w:rsidRDefault="007F0D93" w:rsidP="007F0D9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7F0D93" w:rsidRPr="00CD3B8C" w:rsidRDefault="007F0D93" w:rsidP="007F0D9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Р</w:t>
      </w:r>
      <w:proofErr w:type="gramEnd"/>
      <w:r w:rsidRPr="00CD3B8C">
        <w:rPr>
          <w:sz w:val="28"/>
          <w:szCs w:val="28"/>
        </w:rPr>
        <w:t xml:space="preserve"> – период выполнения обязательств по договору (в месяцах),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CD3B8C">
        <w:rPr>
          <w:sz w:val="28"/>
          <w:szCs w:val="28"/>
        </w:rPr>
        <w:t xml:space="preserve"> В</w:t>
      </w:r>
      <w:proofErr w:type="gramEnd"/>
      <w:r w:rsidRPr="00CD3B8C">
        <w:rPr>
          <w:sz w:val="28"/>
          <w:szCs w:val="28"/>
        </w:rPr>
        <w:t>=0.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7F0D93" w:rsidRPr="00CD3B8C" w:rsidRDefault="007F0D93" w:rsidP="007F0D9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7F0D93" w:rsidRPr="00CD3B8C" w:rsidRDefault="007F0D93" w:rsidP="007F0D93">
      <w:pPr>
        <w:numPr>
          <w:ilvl w:val="0"/>
          <w:numId w:val="1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7F0D93" w:rsidRPr="00CD3B8C" w:rsidRDefault="007F0D93" w:rsidP="007F0D9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7F0D93" w:rsidRPr="00CD3B8C" w:rsidRDefault="007F0D93" w:rsidP="007F0D93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1pt;height:33pt" o:ole="">
            <v:imagedata r:id="rId12" o:title=""/>
          </v:shape>
          <o:OLEObject Type="Embed" ProgID="Equation.3" ShapeID="_x0000_i1028" DrawAspect="Content" ObjectID="_1503329764" r:id="rId13"/>
        </w:object>
      </w:r>
    </w:p>
    <w:p w:rsidR="007F0D93" w:rsidRPr="00CD3B8C" w:rsidRDefault="007F0D93" w:rsidP="007F0D9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7F0D93" w:rsidRPr="00CD3B8C" w:rsidRDefault="007F0D93" w:rsidP="007F0D9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7F0D93" w:rsidRPr="00CD3B8C" w:rsidRDefault="007F0D93" w:rsidP="007F0D93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  <w:proofErr w:type="gramEnd"/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CD3B8C">
        <w:rPr>
          <w:sz w:val="28"/>
          <w:szCs w:val="28"/>
        </w:rPr>
        <w:t xml:space="preserve">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7F0D93" w:rsidRPr="00CD3B8C" w:rsidRDefault="007F0D93" w:rsidP="007F0D9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7F0D93" w:rsidRPr="00CD3B8C" w:rsidRDefault="007F0D93" w:rsidP="007F0D93">
      <w:pPr>
        <w:numPr>
          <w:ilvl w:val="0"/>
          <w:numId w:val="2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8" w:name="_Toc365624008"/>
      <w:bookmarkStart w:id="9" w:name="_Toc365907684"/>
      <w:bookmarkStart w:id="10" w:name="_Toc366225603"/>
      <w:bookmarkEnd w:id="8"/>
      <w:bookmarkEnd w:id="9"/>
      <w:r w:rsidRPr="00CD3B8C">
        <w:rPr>
          <w:b/>
          <w:bCs/>
          <w:sz w:val="28"/>
          <w:szCs w:val="28"/>
        </w:rPr>
        <w:lastRenderedPageBreak/>
        <w:t>Критерии расчета показателей</w:t>
      </w:r>
      <w:bookmarkEnd w:id="10"/>
    </w:p>
    <w:p w:rsidR="007F0D93" w:rsidRPr="00CD3B8C" w:rsidRDefault="007F0D93" w:rsidP="007F0D93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59"/>
        <w:gridCol w:w="1464"/>
        <w:gridCol w:w="1462"/>
        <w:gridCol w:w="1661"/>
        <w:gridCol w:w="1597"/>
      </w:tblGrid>
      <w:tr w:rsidR="007F0D93" w:rsidRPr="00CD3B8C" w:rsidTr="00283020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7F0D93" w:rsidRPr="00CD3B8C" w:rsidTr="00283020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более 0,20</w:t>
            </w:r>
          </w:p>
          <w:p w:rsidR="007F0D93" w:rsidRPr="00CD3B8C" w:rsidRDefault="007F0D93" w:rsidP="00283020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0,20-0,10</w:t>
            </w:r>
          </w:p>
          <w:p w:rsidR="007F0D93" w:rsidRPr="00CD3B8C" w:rsidRDefault="007F0D93" w:rsidP="00283020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0,09-0,06</w:t>
            </w:r>
          </w:p>
          <w:p w:rsidR="007F0D93" w:rsidRPr="00CD3B8C" w:rsidRDefault="007F0D93" w:rsidP="00283020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менее 0,06</w:t>
            </w:r>
          </w:p>
          <w:p w:rsidR="007F0D93" w:rsidRPr="00CD3B8C" w:rsidRDefault="007F0D93" w:rsidP="00283020">
            <w:pPr>
              <w:jc w:val="center"/>
            </w:pPr>
            <w:r w:rsidRPr="00CD3B8C">
              <w:t>0 единиц</w:t>
            </w:r>
          </w:p>
        </w:tc>
      </w:tr>
      <w:tr w:rsidR="007F0D93" w:rsidRPr="00CD3B8C" w:rsidTr="00283020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7F0D93" w:rsidRPr="00CD3B8C" w:rsidRDefault="007F0D93" w:rsidP="00283020">
            <w:pPr>
              <w:jc w:val="center"/>
            </w:pPr>
            <w:r w:rsidRPr="00CD3B8C">
              <w:t xml:space="preserve"> </w:t>
            </w:r>
          </w:p>
          <w:p w:rsidR="007F0D93" w:rsidRPr="00CD3B8C" w:rsidRDefault="007F0D93" w:rsidP="00283020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0 единиц</w:t>
            </w:r>
          </w:p>
        </w:tc>
      </w:tr>
      <w:tr w:rsidR="007F0D93" w:rsidRPr="00CD3B8C" w:rsidTr="00283020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более 1,50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1,50 – 1,20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1,19 – 0,50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менее 0,50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0 единиц</w:t>
            </w:r>
          </w:p>
        </w:tc>
      </w:tr>
      <w:tr w:rsidR="007F0D93" w:rsidRPr="00CD3B8C" w:rsidTr="00283020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более 2,00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2,00-1,50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ind w:left="360"/>
            </w:pPr>
            <w:r w:rsidRPr="00CD3B8C">
              <w:t>1,49-1,00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менее 1,00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0 единиц</w:t>
            </w:r>
          </w:p>
        </w:tc>
      </w:tr>
    </w:tbl>
    <w:p w:rsidR="007F0D93" w:rsidRPr="00CD3B8C" w:rsidRDefault="007F0D93" w:rsidP="007F0D93">
      <w:pPr>
        <w:ind w:firstLine="709"/>
        <w:rPr>
          <w:sz w:val="28"/>
          <w:szCs w:val="28"/>
        </w:rPr>
      </w:pP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59"/>
        <w:gridCol w:w="1464"/>
        <w:gridCol w:w="1462"/>
        <w:gridCol w:w="1661"/>
        <w:gridCol w:w="1597"/>
      </w:tblGrid>
      <w:tr w:rsidR="007F0D93" w:rsidRPr="00CD3B8C" w:rsidTr="00283020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7F0D93" w:rsidRPr="00CD3B8C" w:rsidTr="00283020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более 0,25</w:t>
            </w:r>
          </w:p>
          <w:p w:rsidR="007F0D93" w:rsidRPr="00CD3B8C" w:rsidRDefault="007F0D93" w:rsidP="00283020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 xml:space="preserve">0,25-0,15 </w:t>
            </w:r>
          </w:p>
          <w:p w:rsidR="007F0D93" w:rsidRPr="00CD3B8C" w:rsidRDefault="007F0D93" w:rsidP="00283020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7F0D93" w:rsidRPr="00CD3B8C" w:rsidRDefault="007F0D93" w:rsidP="00283020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D93" w:rsidRPr="00CD3B8C" w:rsidRDefault="007F0D93" w:rsidP="00283020">
            <w:pPr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7F0D93" w:rsidRPr="00CD3B8C" w:rsidRDefault="007F0D93" w:rsidP="00283020">
            <w:pPr>
              <w:jc w:val="center"/>
            </w:pPr>
            <w:r w:rsidRPr="00CD3B8C">
              <w:t>0 единиц</w:t>
            </w:r>
          </w:p>
        </w:tc>
      </w:tr>
      <w:tr w:rsidR="007F0D93" w:rsidRPr="00CD3B8C" w:rsidTr="00283020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7F0D93" w:rsidRPr="00CD3B8C" w:rsidRDefault="007F0D93" w:rsidP="00283020">
            <w:pPr>
              <w:jc w:val="center"/>
            </w:pPr>
            <w:r w:rsidRPr="00CD3B8C">
              <w:t xml:space="preserve"> </w:t>
            </w:r>
          </w:p>
          <w:p w:rsidR="007F0D93" w:rsidRPr="00CD3B8C" w:rsidRDefault="007F0D93" w:rsidP="00283020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0 единиц</w:t>
            </w:r>
          </w:p>
        </w:tc>
      </w:tr>
      <w:tr w:rsidR="007F0D93" w:rsidRPr="00CD3B8C" w:rsidTr="00283020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более 1,50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1,50 – 1,20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1,19 – 0,50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менее 0,50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0 единиц</w:t>
            </w:r>
          </w:p>
        </w:tc>
      </w:tr>
      <w:tr w:rsidR="007F0D93" w:rsidRPr="00CD3B8C" w:rsidTr="00283020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более 3,00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3,00-2,00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93" w:rsidRPr="00CD3B8C" w:rsidRDefault="007F0D93" w:rsidP="00283020">
            <w:pPr>
              <w:ind w:left="360"/>
            </w:pPr>
            <w:r w:rsidRPr="00CD3B8C">
              <w:t>1,99-1,00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менее 1,00</w:t>
            </w:r>
          </w:p>
          <w:p w:rsidR="007F0D93" w:rsidRPr="00CD3B8C" w:rsidRDefault="007F0D93" w:rsidP="00283020">
            <w:pPr>
              <w:jc w:val="center"/>
            </w:pPr>
          </w:p>
          <w:p w:rsidR="007F0D93" w:rsidRPr="00CD3B8C" w:rsidRDefault="007F0D93" w:rsidP="00283020">
            <w:pPr>
              <w:jc w:val="center"/>
            </w:pPr>
            <w:r w:rsidRPr="00CD3B8C">
              <w:t>0 единиц</w:t>
            </w:r>
          </w:p>
        </w:tc>
      </w:tr>
    </w:tbl>
    <w:p w:rsidR="007F0D93" w:rsidRPr="00CD3B8C" w:rsidRDefault="007F0D93" w:rsidP="007F0D93">
      <w:pPr>
        <w:ind w:firstLine="709"/>
        <w:rPr>
          <w:sz w:val="28"/>
          <w:szCs w:val="28"/>
        </w:rPr>
      </w:pP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Оценки (количество единиц), полученные по всем финансовым показателям, суммируются. 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 xml:space="preserve">При этом к оценкам (сумме оценок)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 коэффициенту соизмеримости годовой выручки от основной деятельности c суммой договора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проводится отдельно.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и оценки по показателю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.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:</w:t>
      </w:r>
    </w:p>
    <w:p w:rsidR="007F0D93" w:rsidRPr="00CD3B8C" w:rsidRDefault="007F0D93" w:rsidP="007F0D9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9"/>
        <w:gridCol w:w="1594"/>
        <w:gridCol w:w="1516"/>
        <w:gridCol w:w="1926"/>
        <w:gridCol w:w="1375"/>
        <w:gridCol w:w="2338"/>
      </w:tblGrid>
      <w:tr w:rsidR="007F0D93" w:rsidRPr="00CD3B8C" w:rsidTr="00283020">
        <w:trPr>
          <w:trHeight w:val="2758"/>
          <w:jc w:val="center"/>
        </w:trPr>
        <w:tc>
          <w:tcPr>
            <w:tcW w:w="1058" w:type="dxa"/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 xml:space="preserve">Сумма оценок участника за истекший год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 xml:space="preserve">Сумма оценок участника за истекший период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 xml:space="preserve">Оценка участника по </w:t>
            </w:r>
            <w:proofErr w:type="gramStart"/>
            <w:r w:rsidRPr="00CD3B8C">
              <w:t>показа-</w:t>
            </w:r>
            <w:proofErr w:type="spellStart"/>
            <w:r w:rsidRPr="00CD3B8C">
              <w:t>телю</w:t>
            </w:r>
            <w:proofErr w:type="spellEnd"/>
            <w:proofErr w:type="gramEnd"/>
            <w:r w:rsidRPr="00CD3B8C">
              <w:t xml:space="preserve"> </w:t>
            </w:r>
            <w:proofErr w:type="spellStart"/>
            <w:r w:rsidRPr="00CD3B8C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7F0D93" w:rsidRPr="00CD3B8C" w:rsidRDefault="007F0D93" w:rsidP="00283020">
            <w:pPr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7F0D93" w:rsidRPr="00CD3B8C" w:rsidTr="00283020">
        <w:trPr>
          <w:trHeight w:val="483"/>
          <w:jc w:val="center"/>
        </w:trPr>
        <w:tc>
          <w:tcPr>
            <w:tcW w:w="1058" w:type="dxa"/>
            <w:vAlign w:val="center"/>
          </w:tcPr>
          <w:p w:rsidR="007F0D93" w:rsidRPr="00CD3B8C" w:rsidRDefault="007F0D93" w:rsidP="00283020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7F0D93" w:rsidRPr="00CD3B8C" w:rsidRDefault="007F0D93" w:rsidP="00283020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7F0D93" w:rsidRPr="00CD3B8C" w:rsidRDefault="007F0D93" w:rsidP="00283020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7F0D93" w:rsidRPr="00CD3B8C" w:rsidTr="00283020">
        <w:trPr>
          <w:trHeight w:val="483"/>
          <w:jc w:val="center"/>
        </w:trPr>
        <w:tc>
          <w:tcPr>
            <w:tcW w:w="1058" w:type="dxa"/>
            <w:vAlign w:val="center"/>
          </w:tcPr>
          <w:p w:rsidR="007F0D93" w:rsidRPr="00CD3B8C" w:rsidRDefault="007F0D93" w:rsidP="00283020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не рассчитываются</w:t>
            </w:r>
          </w:p>
        </w:tc>
        <w:tc>
          <w:tcPr>
            <w:tcW w:w="1375" w:type="dxa"/>
            <w:vAlign w:val="center"/>
          </w:tcPr>
          <w:p w:rsidR="007F0D93" w:rsidRPr="00CD3B8C" w:rsidRDefault="007F0D93" w:rsidP="00283020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7F0D93" w:rsidRPr="00CD3B8C" w:rsidRDefault="007F0D93" w:rsidP="00283020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7F0D93" w:rsidRPr="00CD3B8C" w:rsidTr="00283020">
        <w:trPr>
          <w:trHeight w:val="483"/>
          <w:jc w:val="center"/>
        </w:trPr>
        <w:tc>
          <w:tcPr>
            <w:tcW w:w="1058" w:type="dxa"/>
          </w:tcPr>
          <w:p w:rsidR="007F0D93" w:rsidRPr="00CD3B8C" w:rsidRDefault="007F0D93" w:rsidP="00283020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7F0D93" w:rsidRPr="00CD3B8C" w:rsidRDefault="007F0D93" w:rsidP="00283020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7F0D93" w:rsidRPr="00CD3B8C" w:rsidRDefault="007F0D93" w:rsidP="00283020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7F0D93" w:rsidRPr="00CD3B8C" w:rsidRDefault="007F0D93" w:rsidP="00283020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7F0D93" w:rsidRPr="00CD3B8C" w:rsidTr="00283020">
        <w:trPr>
          <w:trHeight w:val="483"/>
          <w:jc w:val="center"/>
        </w:trPr>
        <w:tc>
          <w:tcPr>
            <w:tcW w:w="1058" w:type="dxa"/>
          </w:tcPr>
          <w:p w:rsidR="007F0D93" w:rsidRPr="00CD3B8C" w:rsidRDefault="007F0D93" w:rsidP="00283020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7F0D93" w:rsidRPr="00CD3B8C" w:rsidRDefault="007F0D93" w:rsidP="00283020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7F0D93" w:rsidRPr="00CD3B8C" w:rsidRDefault="007F0D93" w:rsidP="00283020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7F0D93" w:rsidRPr="00CD3B8C" w:rsidRDefault="007F0D93" w:rsidP="00283020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7F0D93" w:rsidRPr="00CD3B8C" w:rsidRDefault="007F0D93" w:rsidP="00283020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7F0D93" w:rsidRPr="00CD3B8C" w:rsidRDefault="007F0D93" w:rsidP="00283020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7F0D93" w:rsidRPr="00CD3B8C" w:rsidRDefault="007F0D93" w:rsidP="007F0D9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7F0D93" w:rsidRPr="00CD3B8C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Чем выше данный показатель (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7F0D93" w:rsidRDefault="007F0D93" w:rsidP="007F0D93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устанавливается равным 30 единицам.</w:t>
      </w:r>
      <w:r>
        <w:rPr>
          <w:sz w:val="28"/>
          <w:szCs w:val="28"/>
        </w:rPr>
        <w:t xml:space="preserve"> </w:t>
      </w:r>
      <w:bookmarkStart w:id="11" w:name="_Toc366225606"/>
    </w:p>
    <w:p w:rsidR="007F0D93" w:rsidRDefault="007F0D93" w:rsidP="007F0D93">
      <w:pPr>
        <w:ind w:firstLine="709"/>
        <w:jc w:val="both"/>
        <w:rPr>
          <w:sz w:val="28"/>
          <w:szCs w:val="28"/>
        </w:rPr>
      </w:pPr>
    </w:p>
    <w:p w:rsidR="007F0D93" w:rsidRPr="00CD3B8C" w:rsidRDefault="007F0D93" w:rsidP="007F0D93">
      <w:pPr>
        <w:ind w:firstLine="709"/>
        <w:rPr>
          <w:b/>
          <w:bCs/>
          <w:sz w:val="28"/>
          <w:szCs w:val="28"/>
        </w:rPr>
      </w:pPr>
      <w:r w:rsidRPr="00CD3B8C">
        <w:rPr>
          <w:b/>
          <w:bCs/>
          <w:sz w:val="28"/>
          <w:szCs w:val="28"/>
        </w:rPr>
        <w:t>Коды строк в формах бухгалтерской отчетности</w:t>
      </w:r>
      <w:bookmarkEnd w:id="11"/>
    </w:p>
    <w:p w:rsidR="007F0D93" w:rsidRPr="00CD3B8C" w:rsidRDefault="007F0D93" w:rsidP="007F0D9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97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815"/>
      </w:tblGrid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Наименование строки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Код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2" w:name="sub_4100"/>
            <w:r w:rsidRPr="00CD3B8C">
              <w:rPr>
                <w:sz w:val="28"/>
                <w:szCs w:val="28"/>
              </w:rPr>
              <w:t>БУХГАЛТЕРСКИЙ БАЛАНС</w:t>
            </w:r>
            <w:bookmarkEnd w:id="1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1000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3" w:name="sub_1100"/>
            <w:r w:rsidRPr="00CD3B8C">
              <w:rPr>
                <w:sz w:val="28"/>
                <w:szCs w:val="28"/>
              </w:rPr>
              <w:t xml:space="preserve">Итого </w:t>
            </w:r>
            <w:proofErr w:type="spellStart"/>
            <w:r w:rsidRPr="00CD3B8C">
              <w:rPr>
                <w:sz w:val="28"/>
                <w:szCs w:val="28"/>
              </w:rPr>
              <w:t>внеоборотных</w:t>
            </w:r>
            <w:proofErr w:type="spellEnd"/>
            <w:r w:rsidRPr="00CD3B8C">
              <w:rPr>
                <w:sz w:val="28"/>
                <w:szCs w:val="28"/>
              </w:rPr>
              <w:t xml:space="preserve"> активов</w:t>
            </w:r>
            <w:bookmarkEnd w:id="1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1100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4" w:name="sub_1110"/>
            <w:r w:rsidRPr="00CD3B8C">
              <w:rPr>
                <w:sz w:val="28"/>
                <w:szCs w:val="28"/>
              </w:rPr>
              <w:t>Нематериальные активы</w:t>
            </w:r>
            <w:bookmarkEnd w:id="1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1110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5" w:name="sub_1120"/>
            <w:r w:rsidRPr="00CD3B8C">
              <w:rPr>
                <w:sz w:val="28"/>
                <w:szCs w:val="28"/>
              </w:rPr>
              <w:t>Результаты исследований и разработок</w:t>
            </w:r>
            <w:bookmarkEnd w:id="1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1120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Нематериальные поисковые активы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6" w:name="sub_11300"/>
            <w:r w:rsidRPr="00CD3B8C">
              <w:rPr>
                <w:sz w:val="28"/>
                <w:szCs w:val="28"/>
              </w:rPr>
              <w:t>1130</w:t>
            </w:r>
            <w:bookmarkEnd w:id="16"/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7" w:name="sub_11400"/>
            <w:r w:rsidRPr="00CD3B8C">
              <w:rPr>
                <w:sz w:val="28"/>
                <w:szCs w:val="28"/>
              </w:rPr>
              <w:t>Материальные поисковые активы</w:t>
            </w:r>
            <w:bookmarkEnd w:id="1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1140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Основные средства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8" w:name="sub_1130"/>
            <w:r w:rsidRPr="00CD3B8C">
              <w:rPr>
                <w:sz w:val="28"/>
                <w:szCs w:val="28"/>
              </w:rPr>
              <w:t>1150</w:t>
            </w:r>
            <w:bookmarkEnd w:id="18"/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9" w:name="sub_1140"/>
            <w:r w:rsidRPr="00CD3B8C">
              <w:rPr>
                <w:sz w:val="28"/>
                <w:szCs w:val="28"/>
              </w:rPr>
              <w:t>Доходные вложения в материальные ценности</w:t>
            </w:r>
            <w:bookmarkEnd w:id="1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1160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20" w:name="sub_1150"/>
            <w:r w:rsidRPr="00CD3B8C">
              <w:rPr>
                <w:sz w:val="28"/>
                <w:szCs w:val="28"/>
              </w:rPr>
              <w:t>Финансовые вложения</w:t>
            </w:r>
            <w:bookmarkEnd w:id="2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1170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21" w:name="sub_1180"/>
            <w:r w:rsidRPr="00CD3B8C">
              <w:rPr>
                <w:sz w:val="28"/>
                <w:szCs w:val="28"/>
              </w:rPr>
              <w:t>Отложенные налоговые активы</w:t>
            </w:r>
            <w:bookmarkEnd w:id="2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1180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22" w:name="sub_1170"/>
            <w:r w:rsidRPr="00CD3B8C">
              <w:rPr>
                <w:sz w:val="28"/>
                <w:szCs w:val="28"/>
              </w:rPr>
              <w:t xml:space="preserve">Прочие </w:t>
            </w:r>
            <w:proofErr w:type="spellStart"/>
            <w:r w:rsidRPr="00CD3B8C">
              <w:rPr>
                <w:sz w:val="28"/>
                <w:szCs w:val="28"/>
              </w:rPr>
              <w:t>внеоборотные</w:t>
            </w:r>
            <w:proofErr w:type="spellEnd"/>
            <w:r w:rsidRPr="00CD3B8C">
              <w:rPr>
                <w:sz w:val="28"/>
                <w:szCs w:val="28"/>
              </w:rPr>
              <w:t xml:space="preserve"> активы</w:t>
            </w:r>
            <w:bookmarkEnd w:id="2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1190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23" w:name="sub_1200"/>
            <w:r w:rsidRPr="00CD3B8C">
              <w:rPr>
                <w:sz w:val="28"/>
                <w:szCs w:val="28"/>
              </w:rPr>
              <w:t>Итого оборотных активов</w:t>
            </w:r>
            <w:bookmarkEnd w:id="2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1200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Запасы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24" w:name="sub_1210"/>
            <w:r w:rsidRPr="00CD3B8C">
              <w:rPr>
                <w:sz w:val="28"/>
                <w:szCs w:val="28"/>
              </w:rPr>
              <w:t>1210</w:t>
            </w:r>
            <w:bookmarkEnd w:id="24"/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1220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25" w:name="sub_1230"/>
            <w:r w:rsidRPr="00CD3B8C">
              <w:rPr>
                <w:sz w:val="28"/>
                <w:szCs w:val="28"/>
              </w:rPr>
              <w:t>Дебиторская задолженность</w:t>
            </w:r>
            <w:bookmarkEnd w:id="2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1230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26" w:name="sub_1240"/>
            <w:r w:rsidRPr="00CD3B8C">
              <w:rPr>
                <w:sz w:val="28"/>
                <w:szCs w:val="28"/>
              </w:rPr>
              <w:t>Финансовые вложения (за исключением денежных эквивалентов)</w:t>
            </w:r>
            <w:bookmarkEnd w:id="2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1240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27" w:name="sub_1250"/>
            <w:r w:rsidRPr="00CD3B8C">
              <w:rPr>
                <w:sz w:val="28"/>
                <w:szCs w:val="28"/>
              </w:rPr>
              <w:t>Денежные средства и денежные эквиваленты</w:t>
            </w:r>
            <w:bookmarkEnd w:id="2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1250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28" w:name="sub_1260"/>
            <w:r w:rsidRPr="00CD3B8C">
              <w:rPr>
                <w:sz w:val="28"/>
                <w:szCs w:val="28"/>
              </w:rPr>
              <w:t>Прочие оборотные активы</w:t>
            </w:r>
            <w:bookmarkEnd w:id="2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1260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29" w:name="sub_7771600"/>
            <w:r w:rsidRPr="00CD3B8C">
              <w:rPr>
                <w:sz w:val="28"/>
                <w:szCs w:val="28"/>
              </w:rPr>
              <w:t>БАЛАНС (актив)</w:t>
            </w:r>
            <w:bookmarkEnd w:id="2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1600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30" w:name="sub_1300"/>
            <w:r w:rsidRPr="00CD3B8C">
              <w:rPr>
                <w:sz w:val="28"/>
                <w:szCs w:val="28"/>
              </w:rPr>
              <w:t>ИТОГО капитал</w:t>
            </w:r>
            <w:bookmarkEnd w:id="3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1300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31" w:name="sub_1310"/>
            <w:r w:rsidRPr="00CD3B8C">
              <w:rPr>
                <w:sz w:val="28"/>
                <w:szCs w:val="28"/>
              </w:rPr>
              <w:t>Уставный капитал (складочный капитал, уставный фонд, вклады товарищей)</w:t>
            </w:r>
            <w:bookmarkEnd w:id="31"/>
            <w:r w:rsidRPr="00CD3B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1310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32" w:name="sub_1320"/>
            <w:r w:rsidRPr="00CD3B8C">
              <w:rPr>
                <w:sz w:val="28"/>
                <w:szCs w:val="28"/>
              </w:rPr>
              <w:t>Собственные акции, выкупленные у акционеров</w:t>
            </w:r>
            <w:bookmarkEnd w:id="3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1320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33" w:name="sub_1340"/>
            <w:r w:rsidRPr="00CD3B8C">
              <w:rPr>
                <w:sz w:val="28"/>
                <w:szCs w:val="28"/>
              </w:rPr>
              <w:t xml:space="preserve">Переоценка </w:t>
            </w:r>
            <w:proofErr w:type="spellStart"/>
            <w:r w:rsidRPr="00CD3B8C">
              <w:rPr>
                <w:sz w:val="28"/>
                <w:szCs w:val="28"/>
              </w:rPr>
              <w:t>внеоборотных</w:t>
            </w:r>
            <w:proofErr w:type="spellEnd"/>
            <w:r w:rsidRPr="00CD3B8C">
              <w:rPr>
                <w:sz w:val="28"/>
                <w:szCs w:val="28"/>
              </w:rPr>
              <w:t xml:space="preserve"> активов</w:t>
            </w:r>
            <w:bookmarkEnd w:id="3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1340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34" w:name="sub_1350"/>
            <w:r w:rsidRPr="00CD3B8C">
              <w:rPr>
                <w:sz w:val="28"/>
                <w:szCs w:val="28"/>
              </w:rPr>
              <w:t>Добавочный капитал (без переоценки)</w:t>
            </w:r>
            <w:bookmarkEnd w:id="34"/>
            <w:r w:rsidRPr="00CD3B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1350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35" w:name="sub_1360"/>
            <w:r w:rsidRPr="00CD3B8C">
              <w:rPr>
                <w:sz w:val="28"/>
                <w:szCs w:val="28"/>
              </w:rPr>
              <w:t>Резервный капитал</w:t>
            </w:r>
            <w:bookmarkEnd w:id="3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1360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36" w:name="sub_1370"/>
            <w:r w:rsidRPr="00CD3B8C">
              <w:rPr>
                <w:sz w:val="28"/>
                <w:szCs w:val="28"/>
              </w:rPr>
              <w:t>Нераспределенная прибыль (непокрытый убыток)</w:t>
            </w:r>
            <w:bookmarkEnd w:id="36"/>
            <w:r w:rsidRPr="00CD3B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1370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37" w:name="sub_1410"/>
            <w:r w:rsidRPr="00CD3B8C">
              <w:rPr>
                <w:sz w:val="28"/>
                <w:szCs w:val="28"/>
              </w:rPr>
              <w:t>Долгосрочные заемные средства</w:t>
            </w:r>
            <w:bookmarkEnd w:id="3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1410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lastRenderedPageBreak/>
              <w:t>Отложенные налоговые обязательства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1420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Оценочные обязательства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38" w:name="sub_1430"/>
            <w:r w:rsidRPr="00CD3B8C">
              <w:rPr>
                <w:sz w:val="28"/>
                <w:szCs w:val="28"/>
              </w:rPr>
              <w:t>1430</w:t>
            </w:r>
            <w:bookmarkEnd w:id="38"/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39" w:name="sub_1450"/>
            <w:r w:rsidRPr="00CD3B8C">
              <w:rPr>
                <w:sz w:val="28"/>
                <w:szCs w:val="28"/>
              </w:rPr>
              <w:t>Прочие долгосрочные обязательства</w:t>
            </w:r>
            <w:bookmarkEnd w:id="3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1450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40" w:name="sub_1400"/>
            <w:r w:rsidRPr="00CD3B8C">
              <w:rPr>
                <w:sz w:val="28"/>
                <w:szCs w:val="28"/>
              </w:rPr>
              <w:t>ИТОГО долгосрочных обязательств</w:t>
            </w:r>
            <w:bookmarkEnd w:id="4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1400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41" w:name="sub_1510"/>
            <w:r w:rsidRPr="00CD3B8C">
              <w:rPr>
                <w:sz w:val="28"/>
                <w:szCs w:val="28"/>
              </w:rPr>
              <w:t>Краткосрочные заемные обязательства</w:t>
            </w:r>
            <w:bookmarkEnd w:id="4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1510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42" w:name="sub_1520"/>
            <w:r w:rsidRPr="00CD3B8C">
              <w:rPr>
                <w:sz w:val="28"/>
                <w:szCs w:val="28"/>
              </w:rPr>
              <w:t>Краткосрочная кредиторская задолженность</w:t>
            </w:r>
            <w:bookmarkEnd w:id="4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1520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43" w:name="sub_1530"/>
            <w:r w:rsidRPr="00CD3B8C">
              <w:rPr>
                <w:sz w:val="28"/>
                <w:szCs w:val="28"/>
              </w:rPr>
              <w:t>Доходы будущих периодов</w:t>
            </w:r>
            <w:bookmarkEnd w:id="4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1530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44" w:name="sub_1540"/>
            <w:r w:rsidRPr="00CD3B8C">
              <w:rPr>
                <w:sz w:val="28"/>
                <w:szCs w:val="28"/>
              </w:rPr>
              <w:t>Оценочные обязательства</w:t>
            </w:r>
            <w:bookmarkEnd w:id="4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1540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45" w:name="sub_1550"/>
            <w:r w:rsidRPr="00CD3B8C">
              <w:rPr>
                <w:sz w:val="28"/>
                <w:szCs w:val="28"/>
              </w:rPr>
              <w:t>Прочие краткосрочные обязательства</w:t>
            </w:r>
            <w:bookmarkEnd w:id="4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1550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46" w:name="sub_1500"/>
            <w:r w:rsidRPr="00CD3B8C">
              <w:rPr>
                <w:sz w:val="28"/>
                <w:szCs w:val="28"/>
              </w:rPr>
              <w:t>ИТОГО краткосрочных обязательств</w:t>
            </w:r>
            <w:bookmarkEnd w:id="4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1500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47" w:name="sub_1700"/>
            <w:r w:rsidRPr="00CD3B8C">
              <w:rPr>
                <w:sz w:val="28"/>
                <w:szCs w:val="28"/>
              </w:rPr>
              <w:t>БАЛАНС (пассив)</w:t>
            </w:r>
            <w:bookmarkEnd w:id="4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1700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48" w:name="sub_4200"/>
            <w:r w:rsidRPr="00CD3B8C">
              <w:rPr>
                <w:sz w:val="28"/>
                <w:szCs w:val="28"/>
              </w:rPr>
              <w:t>ОТЧЕТ О ПРИБЫЛЯХ И УБЫТКАХ</w:t>
            </w:r>
            <w:bookmarkEnd w:id="4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2000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49" w:name="sub_42110"/>
            <w:r w:rsidRPr="00CD3B8C">
              <w:rPr>
                <w:sz w:val="28"/>
                <w:szCs w:val="28"/>
              </w:rPr>
              <w:t>Выручка</w:t>
            </w:r>
            <w:bookmarkEnd w:id="4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2110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50" w:name="sub_42120"/>
            <w:r w:rsidRPr="00CD3B8C">
              <w:rPr>
                <w:sz w:val="28"/>
                <w:szCs w:val="28"/>
              </w:rPr>
              <w:t>Себестоимость продаж</w:t>
            </w:r>
            <w:bookmarkEnd w:id="5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2120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51" w:name="sub_42100"/>
            <w:r w:rsidRPr="00CD3B8C">
              <w:rPr>
                <w:sz w:val="28"/>
                <w:szCs w:val="28"/>
              </w:rPr>
              <w:t>Валовая прибыль (убыток)</w:t>
            </w:r>
            <w:bookmarkEnd w:id="5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2100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52" w:name="sub_42210"/>
            <w:r w:rsidRPr="00CD3B8C">
              <w:rPr>
                <w:sz w:val="28"/>
                <w:szCs w:val="28"/>
              </w:rPr>
              <w:t>Коммерческие расходы</w:t>
            </w:r>
            <w:bookmarkEnd w:id="5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2210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53" w:name="sub_42220"/>
            <w:r w:rsidRPr="00CD3B8C">
              <w:rPr>
                <w:sz w:val="28"/>
                <w:szCs w:val="28"/>
              </w:rPr>
              <w:t>Управленческие расходы</w:t>
            </w:r>
            <w:bookmarkEnd w:id="5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2220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54" w:name="sub_42200"/>
            <w:r w:rsidRPr="00CD3B8C">
              <w:rPr>
                <w:sz w:val="28"/>
                <w:szCs w:val="28"/>
              </w:rPr>
              <w:t>Прибыль (убыток) от продаж</w:t>
            </w:r>
            <w:bookmarkEnd w:id="5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2200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55" w:name="sub_42310"/>
            <w:r w:rsidRPr="00CD3B8C">
              <w:rPr>
                <w:sz w:val="28"/>
                <w:szCs w:val="28"/>
              </w:rPr>
              <w:t>Доходы от участия в других организациях</w:t>
            </w:r>
            <w:bookmarkEnd w:id="5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2310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56" w:name="sub_42320"/>
            <w:r w:rsidRPr="00CD3B8C">
              <w:rPr>
                <w:sz w:val="28"/>
                <w:szCs w:val="28"/>
              </w:rPr>
              <w:t>Проценты к получению</w:t>
            </w:r>
            <w:bookmarkEnd w:id="5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2320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57" w:name="sub_42330"/>
            <w:r w:rsidRPr="00CD3B8C">
              <w:rPr>
                <w:sz w:val="28"/>
                <w:szCs w:val="28"/>
              </w:rPr>
              <w:t>Проценты к уплате</w:t>
            </w:r>
            <w:bookmarkEnd w:id="5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2330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58" w:name="sub_42340"/>
            <w:r w:rsidRPr="00CD3B8C">
              <w:rPr>
                <w:sz w:val="28"/>
                <w:szCs w:val="28"/>
              </w:rPr>
              <w:t>Прочие доходы</w:t>
            </w:r>
            <w:bookmarkEnd w:id="5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2340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59" w:name="sub_42350"/>
            <w:r w:rsidRPr="00CD3B8C">
              <w:rPr>
                <w:sz w:val="28"/>
                <w:szCs w:val="28"/>
              </w:rPr>
              <w:t>Прочие расходы</w:t>
            </w:r>
            <w:bookmarkEnd w:id="5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2350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Прибыль (убыток) до налогообложения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0" w:name="sub_42300"/>
            <w:r w:rsidRPr="00CD3B8C">
              <w:rPr>
                <w:sz w:val="28"/>
                <w:szCs w:val="28"/>
              </w:rPr>
              <w:t>2300</w:t>
            </w:r>
            <w:bookmarkEnd w:id="60"/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1" w:name="sub_7772410"/>
            <w:r w:rsidRPr="00CD3B8C">
              <w:rPr>
                <w:sz w:val="28"/>
                <w:szCs w:val="28"/>
              </w:rPr>
              <w:t>Текущий налог на прибыль</w:t>
            </w:r>
            <w:bookmarkEnd w:id="6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2410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Постоянные налоговые обязательства (активы)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2" w:name="sub_7772411"/>
            <w:r w:rsidRPr="00CD3B8C">
              <w:rPr>
                <w:sz w:val="28"/>
                <w:szCs w:val="28"/>
              </w:rPr>
              <w:t>2421</w:t>
            </w:r>
            <w:bookmarkEnd w:id="62"/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Изменение отложенных налоговых обязательств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2430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Изменение отложенных налоговых активов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2450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3" w:name="sub_42460"/>
            <w:r w:rsidRPr="00CD3B8C">
              <w:rPr>
                <w:sz w:val="28"/>
                <w:szCs w:val="28"/>
              </w:rPr>
              <w:t>Прочее</w:t>
            </w:r>
            <w:bookmarkEnd w:id="6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2460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4" w:name="sub_2400"/>
            <w:r w:rsidRPr="00CD3B8C">
              <w:rPr>
                <w:sz w:val="28"/>
                <w:szCs w:val="28"/>
              </w:rPr>
              <w:t>Чистая прибыль (убыток)</w:t>
            </w:r>
            <w:bookmarkEnd w:id="6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2400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5" w:name="sub_42510"/>
            <w:r w:rsidRPr="00CD3B8C">
              <w:rPr>
                <w:sz w:val="28"/>
                <w:szCs w:val="28"/>
              </w:rPr>
              <w:t xml:space="preserve">Результат от переоценки </w:t>
            </w:r>
            <w:proofErr w:type="spellStart"/>
            <w:r w:rsidRPr="00CD3B8C">
              <w:rPr>
                <w:sz w:val="28"/>
                <w:szCs w:val="28"/>
              </w:rPr>
              <w:t>внеоборотных</w:t>
            </w:r>
            <w:proofErr w:type="spellEnd"/>
            <w:r w:rsidRPr="00CD3B8C">
              <w:rPr>
                <w:sz w:val="28"/>
                <w:szCs w:val="28"/>
              </w:rPr>
              <w:t xml:space="preserve"> активов, не включаемый в чистую прибыль (убыток)</w:t>
            </w:r>
            <w:bookmarkEnd w:id="6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2510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6" w:name="sub_2520"/>
            <w:r w:rsidRPr="00CD3B8C">
              <w:rPr>
                <w:sz w:val="28"/>
                <w:szCs w:val="28"/>
              </w:rPr>
              <w:t>2520</w:t>
            </w:r>
            <w:bookmarkEnd w:id="66"/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7" w:name="sub_42500"/>
            <w:r w:rsidRPr="00CD3B8C">
              <w:rPr>
                <w:sz w:val="28"/>
                <w:szCs w:val="28"/>
              </w:rPr>
              <w:t>Совокупный финансовый результат периода</w:t>
            </w:r>
            <w:bookmarkEnd w:id="6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2500</w:t>
            </w:r>
          </w:p>
        </w:tc>
      </w:tr>
      <w:tr w:rsidR="007F0D93" w:rsidRPr="00CD3B8C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Базовая прибыль (убыток) на акцию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2900</w:t>
            </w:r>
          </w:p>
        </w:tc>
      </w:tr>
      <w:tr w:rsidR="007F0D93" w:rsidRPr="008D59C3" w:rsidTr="002830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93" w:rsidRPr="00CD3B8C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Разводненная прибыль (убыток) на акцию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D93" w:rsidRPr="008D59C3" w:rsidRDefault="007F0D93" w:rsidP="0028302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2910</w:t>
            </w:r>
          </w:p>
        </w:tc>
      </w:tr>
    </w:tbl>
    <w:p w:rsidR="007F0D93" w:rsidRPr="00283020" w:rsidRDefault="007F0D93" w:rsidP="007F0D93"/>
    <w:p w:rsidR="007F0D93" w:rsidRPr="00FC009D" w:rsidRDefault="007F0D93" w:rsidP="007F0D93">
      <w:pPr>
        <w:rPr>
          <w:sz w:val="28"/>
        </w:rPr>
      </w:pPr>
    </w:p>
    <w:p w:rsidR="007F0D93" w:rsidRDefault="007F0D93" w:rsidP="007F0D93">
      <w:pPr>
        <w:ind w:firstLine="709"/>
        <w:jc w:val="both"/>
        <w:rPr>
          <w:b/>
          <w:i/>
        </w:rPr>
      </w:pPr>
    </w:p>
    <w:p w:rsidR="007F0D93" w:rsidRDefault="007F0D93" w:rsidP="007F0D93">
      <w:pPr>
        <w:ind w:firstLine="709"/>
        <w:jc w:val="both"/>
        <w:rPr>
          <w:b/>
          <w:i/>
        </w:rPr>
      </w:pPr>
    </w:p>
    <w:p w:rsidR="00604BEB" w:rsidRDefault="007F0D93"/>
    <w:sectPr w:rsidR="00604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59D"/>
    <w:rsid w:val="001257F3"/>
    <w:rsid w:val="0047259D"/>
    <w:rsid w:val="0078312F"/>
    <w:rsid w:val="007F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1879</Words>
  <Characters>10712</Characters>
  <Application>Microsoft Office Word</Application>
  <DocSecurity>0</DocSecurity>
  <Lines>89</Lines>
  <Paragraphs>25</Paragraphs>
  <ScaleCrop>false</ScaleCrop>
  <Company/>
  <LinksUpToDate>false</LinksUpToDate>
  <CharactersWithSpaces>12566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Дворянскова Екатерина Васильевна</dc:creator>
  <cp:keywords/>
  <dc:description/>
  <cp:lastModifiedBy>Дворянскова Екатерина Васильевна</cp:lastModifiedBy>
  <cp:revision>2</cp:revision>
  <dcterms:created xsi:type="dcterms:W3CDTF">2015-09-09T15:49:00Z</dcterms:created>
  <dcterms:modified xsi:type="dcterms:W3CDTF">2015-09-09T15:50:00Z</dcterms:modified>
</cp:coreProperties>
</file>